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23" w:rsidRDefault="00F91023">
      <w:pPr>
        <w:spacing w:before="125" w:after="1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hRule="exact" w:val="69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F91023" w:rsidRPr="00006CCA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</w:t>
            </w:r>
            <w:r w:rsidR="00006CCA">
              <w:rPr>
                <w:b/>
                <w:spacing w:val="-2"/>
                <w:sz w:val="20"/>
              </w:rPr>
              <w:t>ы</w:t>
            </w:r>
          </w:p>
          <w:p w:rsidR="00F91023" w:rsidRDefault="005940E3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hRule="exact" w:val="1291"/>
        </w:trPr>
        <w:tc>
          <w:tcPr>
            <w:tcW w:w="418" w:type="dxa"/>
            <w:vMerge w:val="restart"/>
            <w:tcBorders>
              <w:bottom w:val="nil"/>
            </w:tcBorders>
          </w:tcPr>
          <w:p w:rsidR="00F91023" w:rsidRDefault="005940E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5" w:type="dxa"/>
            <w:vMerge w:val="restart"/>
            <w:tcBorders>
              <w:bottom w:val="nil"/>
            </w:tcBorders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Потребитель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Продажа товаров, включая так же подарочные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сим-карты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сотовых операторов, страховые полисы.</w:t>
            </w:r>
          </w:p>
        </w:tc>
        <w:tc>
          <w:tcPr>
            <w:tcW w:w="3496" w:type="dxa"/>
            <w:vMerge w:val="restart"/>
          </w:tcPr>
          <w:p w:rsidR="00F91023" w:rsidRDefault="005940E3">
            <w:pPr>
              <w:pStyle w:val="TableParagraph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5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4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4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почты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5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5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Пол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5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Никнейм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ind w:left="462" w:right="52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 карты бонусной программы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ProZaPass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(номер </w:t>
            </w:r>
            <w:r>
              <w:rPr>
                <w:spacing w:val="-2"/>
                <w:sz w:val="20"/>
              </w:rPr>
              <w:t>телефона);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ind w:left="462" w:right="30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Сеансы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авторизованной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на сайте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5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Список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покупок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spacing w:line="244" w:lineRule="exact"/>
              <w:ind w:left="10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доставок</w:t>
            </w:r>
          </w:p>
          <w:p w:rsidR="00F91023" w:rsidRDefault="005940E3">
            <w:pPr>
              <w:pStyle w:val="TableParagraph"/>
              <w:tabs>
                <w:tab w:val="left" w:pos="462"/>
              </w:tabs>
              <w:ind w:left="462" w:right="17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Файлы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coockie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(IP-адрес,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данные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cookie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доступа, </w:t>
            </w:r>
            <w:proofErr w:type="spellStart"/>
            <w:r>
              <w:rPr>
                <w:sz w:val="20"/>
              </w:rPr>
              <w:t>реферер</w:t>
            </w:r>
            <w:proofErr w:type="spellEnd"/>
            <w:r>
              <w:rPr>
                <w:sz w:val="20"/>
              </w:rPr>
              <w:t xml:space="preserve"> (адрес предыдущей страницы), идентификатор устройства,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браузер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версия, операционная система и ее версия, часовой пояс,</w:t>
            </w:r>
          </w:p>
          <w:p w:rsidR="00F91023" w:rsidRDefault="005940E3">
            <w:pPr>
              <w:pStyle w:val="TableParagraph"/>
              <w:ind w:left="462" w:right="509"/>
              <w:rPr>
                <w:sz w:val="20"/>
              </w:rPr>
            </w:pPr>
            <w:r>
              <w:rPr>
                <w:sz w:val="20"/>
              </w:rPr>
              <w:t xml:space="preserve">географические данные,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-события (учет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сайтом, в том числе использование на сайте методов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API)</w:t>
            </w:r>
          </w:p>
        </w:tc>
        <w:tc>
          <w:tcPr>
            <w:tcW w:w="3105" w:type="dxa"/>
            <w:vMerge w:val="restart"/>
            <w:tcBorders>
              <w:bottom w:val="nil"/>
            </w:tcBorders>
          </w:tcPr>
          <w:p w:rsidR="00F91023" w:rsidRDefault="005940E3">
            <w:pPr>
              <w:pStyle w:val="TableParagraph"/>
              <w:ind w:left="103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  <w:p w:rsidR="00F91023" w:rsidRDefault="00F9102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spacing w:before="1"/>
              <w:ind w:left="103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  <w:p w:rsidR="00F91023" w:rsidRDefault="005940E3">
            <w:pPr>
              <w:pStyle w:val="TableParagraph"/>
              <w:spacing w:before="229"/>
              <w:ind w:left="103" w:right="123"/>
              <w:rPr>
                <w:sz w:val="20"/>
              </w:rPr>
            </w:pPr>
            <w:r>
              <w:rPr>
                <w:sz w:val="20"/>
              </w:rPr>
              <w:t>Гражданский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Федерации от 30.11.1994 №51- </w:t>
            </w:r>
            <w:r>
              <w:rPr>
                <w:spacing w:val="-6"/>
                <w:sz w:val="20"/>
              </w:rPr>
              <w:t>ФЗ</w:t>
            </w: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F91023" w:rsidRDefault="005940E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сбор,</w:t>
            </w:r>
          </w:p>
          <w:p w:rsidR="00F91023" w:rsidRDefault="005940E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spacing w:before="1"/>
              <w:ind w:left="102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систематизация,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2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передача (предоставление,</w:t>
            </w:r>
          </w:p>
          <w:p w:rsidR="00F91023" w:rsidRDefault="005940E3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блокирование, удаление,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</w:t>
            </w:r>
          </w:p>
        </w:tc>
      </w:tr>
      <w:tr w:rsidR="00F91023">
        <w:trPr>
          <w:trHeight w:hRule="exact" w:val="1478"/>
        </w:trPr>
        <w:tc>
          <w:tcPr>
            <w:tcW w:w="418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 w:val="restart"/>
            <w:tcBorders>
              <w:bottom w:val="nil"/>
            </w:tcBorders>
          </w:tcPr>
          <w:p w:rsidR="00F91023" w:rsidRDefault="005940E3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z w:val="20"/>
              </w:rPr>
              <w:t>Продажа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 доставке товара, установке техники, дополнительному гарантийному </w:t>
            </w:r>
            <w:r>
              <w:rPr>
                <w:spacing w:val="-2"/>
                <w:sz w:val="20"/>
              </w:rPr>
              <w:t>обслуживанию.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</w:tr>
      <w:tr w:rsidR="00F91023">
        <w:trPr>
          <w:trHeight w:hRule="exact" w:val="14"/>
        </w:trPr>
        <w:tc>
          <w:tcPr>
            <w:tcW w:w="418" w:type="dxa"/>
            <w:vMerge w:val="restart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  <w:tcBorders>
              <w:top w:val="nil"/>
              <w:bottom w:val="nil"/>
            </w:tcBorders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07.02.1992 N 2300-1 «О защите</w:t>
            </w:r>
          </w:p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потребителей»</w:t>
            </w: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hRule="exact" w:val="2049"/>
        </w:trPr>
        <w:tc>
          <w:tcPr>
            <w:tcW w:w="418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Направление информационных сообщений, включая, но не ограничиваясь,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статусе</w:t>
            </w:r>
          </w:p>
          <w:p w:rsidR="00F91023" w:rsidRDefault="005940E3">
            <w:pPr>
              <w:pStyle w:val="TableParagraph"/>
              <w:spacing w:before="1"/>
              <w:ind w:left="105" w:right="137"/>
              <w:rPr>
                <w:sz w:val="20"/>
              </w:rPr>
            </w:pPr>
            <w:r>
              <w:rPr>
                <w:sz w:val="20"/>
              </w:rPr>
              <w:t>заказа,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сервисный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 результатах гарантийного и постгарантийного обслуживания, о состоянии доставки, а также для направления электронных чеков.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</w:tr>
      <w:tr w:rsidR="00F91023">
        <w:trPr>
          <w:trHeight w:hRule="exact" w:val="1493"/>
        </w:trPr>
        <w:tc>
          <w:tcPr>
            <w:tcW w:w="418" w:type="dxa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Рассылка рекламных и маркетинговых материалов — персонализированных предложений, акций, напоминаний, 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товарах,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мероприятиях Общества по указанным клиентом каналам связи.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hRule="exact" w:val="1056"/>
        </w:trPr>
        <w:tc>
          <w:tcPr>
            <w:tcW w:w="418" w:type="dxa"/>
            <w:tcBorders>
              <w:top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гарантийных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обязательств, включая претензионный и судебный порядок урегулирования споров.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91023" w:rsidRDefault="00F91023">
      <w:pPr>
        <w:pStyle w:val="TableParagraph"/>
        <w:rPr>
          <w:sz w:val="18"/>
        </w:rPr>
        <w:sectPr w:rsidR="00F91023">
          <w:type w:val="continuous"/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1483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Обратная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обращений пользователей и предоставление информации сотрудникам для информирования и исправления ошибок,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основе обратной связи от клиентов,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ind w:left="466" w:right="58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Банковские реквизиты 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банка,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 счета, БИК)</w:t>
            </w: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val="1653"/>
        </w:trPr>
        <w:tc>
          <w:tcPr>
            <w:tcW w:w="418" w:type="dxa"/>
          </w:tcPr>
          <w:p w:rsidR="00F91023" w:rsidRDefault="005940E3">
            <w:pPr>
              <w:pStyle w:val="TableParagraph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услуг Кампании с привлечением третьих лиц, включая: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before="1" w:line="245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Доставка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купленного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товара;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1199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Гарантийное/сервисное обслуживание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line="222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Установка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потребителю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</w:t>
            </w:r>
            <w:r>
              <w:rPr>
                <w:i/>
                <w:spacing w:val="-2"/>
                <w:sz w:val="20"/>
              </w:rPr>
              <w:t>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доставок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  <w:p w:rsidR="00F91023" w:rsidRDefault="00F9102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передача (предоставление, доступ)</w:t>
            </w:r>
          </w:p>
        </w:tc>
      </w:tr>
      <w:tr w:rsidR="00F91023">
        <w:trPr>
          <w:trHeight w:val="3739"/>
        </w:trPr>
        <w:tc>
          <w:tcPr>
            <w:tcW w:w="418" w:type="dxa"/>
            <w:vMerge w:val="restart"/>
          </w:tcPr>
          <w:p w:rsidR="00F91023" w:rsidRDefault="005940E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85" w:type="dxa"/>
            <w:vMerge w:val="restart"/>
          </w:tcPr>
          <w:p w:rsidR="00F91023" w:rsidRDefault="005940E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Контрагенты</w:t>
            </w:r>
          </w:p>
        </w:tc>
        <w:tc>
          <w:tcPr>
            <w:tcW w:w="3695" w:type="dxa"/>
            <w:vMerge w:val="restart"/>
          </w:tcPr>
          <w:p w:rsidR="00F91023" w:rsidRDefault="005940E3">
            <w:pPr>
              <w:pStyle w:val="TableParagraph"/>
              <w:ind w:left="109" w:right="394"/>
              <w:rPr>
                <w:sz w:val="20"/>
              </w:rPr>
            </w:pPr>
            <w:r>
              <w:rPr>
                <w:sz w:val="20"/>
              </w:rPr>
              <w:t>Ведение переговоров, согласование коммерческих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заключение гражданско-правовых сделок с </w:t>
            </w:r>
            <w:r>
              <w:rPr>
                <w:spacing w:val="-2"/>
                <w:sz w:val="20"/>
              </w:rPr>
              <w:t>Обществом.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(для заключения договора с юридическим лицом): </w:t>
            </w:r>
            <w:r>
              <w:rPr>
                <w:sz w:val="20"/>
              </w:rPr>
              <w:t>иная категория.</w:t>
            </w:r>
          </w:p>
          <w:p w:rsidR="00F91023" w:rsidRDefault="005940E3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6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действующего от имени юридического лица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9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Паспортные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лица, действующего от имени юридического лица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95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 телефона лица, действующего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 юридического лица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30" w:lineRule="exact"/>
              <w:ind w:left="466" w:right="28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действующего от имени юридического лица</w:t>
            </w:r>
          </w:p>
        </w:tc>
        <w:tc>
          <w:tcPr>
            <w:tcW w:w="3105" w:type="dxa"/>
            <w:vMerge w:val="restart"/>
          </w:tcPr>
          <w:p w:rsidR="00F91023" w:rsidRDefault="005940E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  <w:p w:rsidR="00F91023" w:rsidRDefault="00F910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Гражданский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Федерации от 30.11.1994 №51- </w:t>
            </w:r>
            <w:r>
              <w:rPr>
                <w:spacing w:val="-6"/>
                <w:sz w:val="20"/>
              </w:rPr>
              <w:t>ФЗ</w:t>
            </w:r>
          </w:p>
        </w:tc>
        <w:tc>
          <w:tcPr>
            <w:tcW w:w="2269" w:type="dxa"/>
            <w:vMerge w:val="restart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сбор,</w:t>
            </w:r>
          </w:p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spacing w:before="1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систематизация,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передача (предоставление,</w:t>
            </w:r>
          </w:p>
          <w:p w:rsidR="00F91023" w:rsidRDefault="005940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блокирование, удаление,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</w:t>
            </w:r>
          </w:p>
        </w:tc>
      </w:tr>
      <w:tr w:rsidR="00F91023">
        <w:trPr>
          <w:trHeight w:val="1638"/>
        </w:trPr>
        <w:tc>
          <w:tcPr>
            <w:tcW w:w="418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ind w:right="117"/>
              <w:rPr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(для заключения договора с </w:t>
            </w:r>
            <w:r>
              <w:rPr>
                <w:i/>
                <w:spacing w:val="-2"/>
                <w:sz w:val="20"/>
              </w:rPr>
              <w:t xml:space="preserve">индивидуальным предпринимателем): </w:t>
            </w:r>
            <w:r>
              <w:rPr>
                <w:sz w:val="20"/>
              </w:rPr>
              <w:t>иная категория.</w:t>
            </w:r>
          </w:p>
          <w:p w:rsidR="00F91023" w:rsidRDefault="005940E3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</w:tr>
    </w:tbl>
    <w:p w:rsidR="00F91023" w:rsidRDefault="00F91023">
      <w:pPr>
        <w:rPr>
          <w:sz w:val="2"/>
          <w:szCs w:val="2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1932"/>
        </w:trPr>
        <w:tc>
          <w:tcPr>
            <w:tcW w:w="418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62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 паспорту и фактический)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ИНН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ОГРНИП</w:t>
            </w:r>
          </w:p>
        </w:tc>
        <w:tc>
          <w:tcPr>
            <w:tcW w:w="310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val="2860"/>
        </w:trPr>
        <w:tc>
          <w:tcPr>
            <w:tcW w:w="418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(для заключения договора с физическим лицом): иная категория</w:t>
            </w:r>
            <w:r>
              <w:rPr>
                <w:sz w:val="20"/>
              </w:rPr>
              <w:t>.</w:t>
            </w:r>
          </w:p>
          <w:p w:rsidR="00F91023" w:rsidRDefault="005940E3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2" w:line="237" w:lineRule="auto"/>
              <w:ind w:left="466" w:right="62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 паспорту и фактический)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</w:tr>
      <w:tr w:rsidR="00F91023">
        <w:trPr>
          <w:trHeight w:val="3765"/>
        </w:trPr>
        <w:tc>
          <w:tcPr>
            <w:tcW w:w="418" w:type="dxa"/>
          </w:tcPr>
          <w:p w:rsidR="00F91023" w:rsidRDefault="005940E3">
            <w:pPr>
              <w:pStyle w:val="TableParagraph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line="276" w:lineRule="auto"/>
              <w:ind w:left="109" w:right="13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рамках установленных договорных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6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действующего от имени юридического лица;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95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 телефона лица, действующего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 юридического лица;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34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действующего от имени юридического лица;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229"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ИНН;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СНИЛС;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отношений Гражданский кодекс Российской Федерации от 30.11.1994 №51-</w:t>
            </w:r>
          </w:p>
          <w:p w:rsidR="00F91023" w:rsidRDefault="005940E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ФЗ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сбор,</w:t>
            </w:r>
          </w:p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spacing w:before="1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систематизация, </w:t>
            </w:r>
            <w:r>
              <w:rPr>
                <w:sz w:val="20"/>
              </w:rPr>
              <w:t>накопление,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хранение, </w:t>
            </w:r>
            <w:r>
              <w:rPr>
                <w:spacing w:val="-2"/>
                <w:sz w:val="20"/>
              </w:rPr>
              <w:t>извлечение,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использование, передача (предоставление,</w:t>
            </w:r>
          </w:p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блокирование, удаление,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</w:t>
            </w:r>
          </w:p>
        </w:tc>
      </w:tr>
    </w:tbl>
    <w:p w:rsidR="00F91023" w:rsidRDefault="00F91023">
      <w:pPr>
        <w:pStyle w:val="TableParagraph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6370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ind w:left="466" w:right="160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иных вознаграждений, начисленных в пользу физического лица;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трудоустройства;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Гражданство;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23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(число,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приема, перевода, увольнения, начала договора ГПХ, окончания договора ГПХ;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/>
              <w:ind w:left="466" w:right="27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 о приеме, переводе, увольнении, начале договора ГПХ,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ГПХ;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59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Работа в районах Крайнего Севера/работа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местностях, приравненных к районам Крайнего Севера;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1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Трудовая функция (должность, профессия, специальность, квалификация, конкретный вид поручаемой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структурное </w:t>
            </w:r>
            <w:r>
              <w:rPr>
                <w:spacing w:val="-2"/>
                <w:sz w:val="20"/>
              </w:rPr>
              <w:t>подразделение;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4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</w:t>
            </w:r>
            <w:r>
              <w:rPr>
                <w:spacing w:val="-2"/>
                <w:sz w:val="20"/>
              </w:rPr>
              <w:t>места;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30" w:lineRule="atLeast"/>
              <w:ind w:left="466" w:right="27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Период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 начала трудовых отношений.</w:t>
            </w: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val="2112"/>
        </w:trPr>
        <w:tc>
          <w:tcPr>
            <w:tcW w:w="418" w:type="dxa"/>
          </w:tcPr>
          <w:p w:rsidR="00F91023" w:rsidRDefault="005940E3">
            <w:pPr>
              <w:pStyle w:val="TableParagraph"/>
              <w:spacing w:line="227" w:lineRule="exact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85" w:type="dxa"/>
          </w:tcPr>
          <w:p w:rsidR="00F91023" w:rsidRDefault="005940E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line="276" w:lineRule="auto"/>
              <w:ind w:left="54" w:right="13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 в соответствии с</w:t>
            </w:r>
          </w:p>
          <w:p w:rsidR="00F91023" w:rsidRDefault="005940E3">
            <w:pPr>
              <w:pStyle w:val="TableParagraph"/>
              <w:spacing w:line="276" w:lineRule="auto"/>
              <w:ind w:left="54" w:right="204"/>
              <w:rPr>
                <w:sz w:val="20"/>
              </w:rPr>
            </w:pPr>
            <w:r>
              <w:rPr>
                <w:sz w:val="20"/>
              </w:rPr>
              <w:t>законодательством Российской Федерации, трудовым распорядком Общества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инструкцией, в рамках трудовых отношений между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ind w:right="173"/>
              <w:rPr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данных: </w:t>
            </w:r>
            <w:r>
              <w:rPr>
                <w:sz w:val="20"/>
              </w:rPr>
              <w:t xml:space="preserve">иная категория, специальная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68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фамилии, имени, отчества;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пол;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Трудовой кодекс Российской Федерации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30.12.2001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197- </w:t>
            </w:r>
            <w:r>
              <w:rPr>
                <w:spacing w:val="-6"/>
                <w:sz w:val="20"/>
              </w:rPr>
              <w:t>ФЗ</w:t>
            </w:r>
          </w:p>
          <w:p w:rsidR="00F91023" w:rsidRDefault="005940E3">
            <w:pPr>
              <w:pStyle w:val="TableParagraph"/>
              <w:spacing w:before="226"/>
              <w:ind w:left="104" w:right="123"/>
              <w:rPr>
                <w:sz w:val="20"/>
              </w:rPr>
            </w:pPr>
            <w:r>
              <w:rPr>
                <w:sz w:val="20"/>
              </w:rPr>
              <w:t>Налоговый кодекс Российской Федерации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31.07.1998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№146- </w:t>
            </w:r>
            <w:r>
              <w:rPr>
                <w:spacing w:val="-6"/>
                <w:sz w:val="20"/>
              </w:rPr>
              <w:t>ФЗ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</w:tc>
      </w:tr>
    </w:tbl>
    <w:p w:rsidR="00F91023" w:rsidRDefault="00F91023">
      <w:pPr>
        <w:pStyle w:val="TableParagraph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8511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before="2" w:line="276" w:lineRule="auto"/>
              <w:ind w:left="54" w:right="137"/>
              <w:rPr>
                <w:sz w:val="20"/>
              </w:rPr>
            </w:pPr>
            <w:r>
              <w:rPr>
                <w:sz w:val="20"/>
              </w:rPr>
              <w:t>субъектом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Общества т.ч.: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before="199"/>
              <w:ind w:left="469" w:right="18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заключение и регулирование трудовых отношений и иных непосредственно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ними </w:t>
            </w:r>
            <w:r>
              <w:rPr>
                <w:spacing w:val="-2"/>
                <w:sz w:val="20"/>
              </w:rPr>
              <w:t>отношений;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169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отражение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кадровых </w:t>
            </w:r>
            <w:r>
              <w:rPr>
                <w:spacing w:val="-2"/>
                <w:sz w:val="20"/>
              </w:rPr>
              <w:t>документах;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69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расчёта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страхового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стажа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оплаты листков </w:t>
            </w:r>
            <w:r>
              <w:rPr>
                <w:spacing w:val="-2"/>
                <w:sz w:val="20"/>
              </w:rPr>
              <w:t>нетрудоспособности;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46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расчет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начисление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заработной платы и иных выплат;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104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защиту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 работников, в том числе</w:t>
            </w:r>
          </w:p>
          <w:p w:rsidR="00F91023" w:rsidRDefault="005940E3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обеспечение функционирования 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охраной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труда, пожарной безопасностью, видео</w:t>
            </w:r>
          </w:p>
          <w:p w:rsidR="00F91023" w:rsidRDefault="005940E3">
            <w:pPr>
              <w:pStyle w:val="TableParagraph"/>
              <w:spacing w:line="229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фиксации;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17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организацию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командировок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иных </w:t>
            </w:r>
            <w:r>
              <w:rPr>
                <w:spacing w:val="-2"/>
                <w:sz w:val="20"/>
              </w:rPr>
              <w:t>поездок;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before="1" w:line="237" w:lineRule="auto"/>
              <w:ind w:left="469" w:right="135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исчисления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уплаты, </w:t>
            </w:r>
            <w:r>
              <w:rPr>
                <w:spacing w:val="-2"/>
                <w:sz w:val="20"/>
              </w:rPr>
              <w:t>предусмотренных</w:t>
            </w:r>
          </w:p>
          <w:p w:rsidR="00F91023" w:rsidRDefault="005940E3">
            <w:pPr>
              <w:pStyle w:val="TableParagraph"/>
              <w:ind w:left="469" w:right="137"/>
              <w:rPr>
                <w:sz w:val="20"/>
              </w:rPr>
            </w:pPr>
            <w:r>
              <w:rPr>
                <w:sz w:val="20"/>
              </w:rPr>
              <w:t>законодательством РФ налогов, сборов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взносов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обязательное социальное и пенсионное </w:t>
            </w:r>
            <w:r>
              <w:rPr>
                <w:spacing w:val="-2"/>
                <w:sz w:val="20"/>
              </w:rPr>
              <w:t>страхование;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before="5" w:line="237" w:lineRule="auto"/>
              <w:ind w:left="469" w:right="42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выпуск доверенностей и иных уполномочивающих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line="245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line="245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льгот,</w:t>
            </w:r>
          </w:p>
          <w:p w:rsidR="00F91023" w:rsidRDefault="005940E3">
            <w:pPr>
              <w:pStyle w:val="TableParagraph"/>
              <w:ind w:left="469" w:right="543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действующими нормами законодательства;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line="244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вычетов;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табельный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гражданство;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4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паспорту;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000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жительства </w:t>
            </w:r>
            <w:r>
              <w:rPr>
                <w:spacing w:val="-2"/>
                <w:sz w:val="20"/>
              </w:rPr>
              <w:t>фактический;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телефонов;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99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налогоплательщика;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9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страховой номер индивидуального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счета застрахованного лица;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11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испытательном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сроке </w:t>
            </w:r>
            <w:r>
              <w:rPr>
                <w:spacing w:val="-2"/>
                <w:sz w:val="20"/>
              </w:rPr>
              <w:t>работника;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воинском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37" w:lineRule="auto"/>
              <w:ind w:left="466" w:right="13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военном </w:t>
            </w:r>
            <w:r>
              <w:rPr>
                <w:spacing w:val="-2"/>
                <w:sz w:val="20"/>
              </w:rPr>
              <w:t>билете;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/>
              <w:ind w:left="466" w:right="23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иностранного </w:t>
            </w:r>
            <w:r>
              <w:rPr>
                <w:spacing w:val="-2"/>
                <w:sz w:val="20"/>
              </w:rPr>
              <w:t>языка;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05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повышении квалификации и</w:t>
            </w:r>
          </w:p>
          <w:p w:rsidR="00F91023" w:rsidRDefault="005940E3">
            <w:pPr>
              <w:pStyle w:val="TableParagraph"/>
              <w:spacing w:before="1"/>
              <w:ind w:left="466" w:right="8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>переподготовке,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 специальных знаний;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39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</w:t>
            </w:r>
            <w:r>
              <w:rPr>
                <w:spacing w:val="-2"/>
                <w:sz w:val="20"/>
              </w:rPr>
              <w:t>пригодности;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9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 о фактах прохождения 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медицинских </w:t>
            </w:r>
            <w:r>
              <w:rPr>
                <w:spacing w:val="-2"/>
                <w:sz w:val="20"/>
              </w:rPr>
              <w:t>осмотров;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инвалидности;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15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17.12.2001 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173-ФЗ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пенсиях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Российской Федерации»</w:t>
            </w:r>
          </w:p>
          <w:p w:rsidR="00F91023" w:rsidRDefault="00F9102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spacing w:before="1"/>
              <w:ind w:left="104" w:right="121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16.07.99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 165-ФЗ «Об основах</w:t>
            </w:r>
          </w:p>
          <w:p w:rsidR="00F91023" w:rsidRDefault="005940E3">
            <w:pPr>
              <w:pStyle w:val="TableParagraph"/>
              <w:ind w:left="104" w:right="644"/>
              <w:rPr>
                <w:sz w:val="20"/>
              </w:rPr>
            </w:pPr>
            <w:r>
              <w:rPr>
                <w:sz w:val="20"/>
              </w:rPr>
              <w:t>обязательного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социального </w:t>
            </w:r>
            <w:r>
              <w:rPr>
                <w:spacing w:val="-2"/>
                <w:sz w:val="20"/>
              </w:rPr>
              <w:t>страхования»</w:t>
            </w:r>
          </w:p>
          <w:p w:rsidR="00F91023" w:rsidRDefault="00F91023">
            <w:pPr>
              <w:pStyle w:val="TableParagraph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Федеральный закон «Об </w:t>
            </w:r>
            <w:r>
              <w:rPr>
                <w:spacing w:val="-2"/>
                <w:sz w:val="20"/>
              </w:rPr>
              <w:t xml:space="preserve">индивидуальном </w:t>
            </w:r>
            <w:r>
              <w:rPr>
                <w:sz w:val="20"/>
              </w:rPr>
              <w:t>(персонифицированном)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системах обязательного пенсионного страхования и</w:t>
            </w:r>
          </w:p>
          <w:p w:rsidR="00F91023" w:rsidRDefault="005940E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обязательного социального страхования»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01.04.1996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27- </w:t>
            </w:r>
            <w:r>
              <w:rPr>
                <w:spacing w:val="-6"/>
                <w:sz w:val="20"/>
              </w:rPr>
              <w:t>ФЗ</w:t>
            </w:r>
          </w:p>
          <w:p w:rsidR="00F91023" w:rsidRDefault="005940E3">
            <w:pPr>
              <w:pStyle w:val="TableParagraph"/>
              <w:spacing w:before="229"/>
              <w:ind w:left="104" w:right="123"/>
              <w:rPr>
                <w:sz w:val="20"/>
              </w:rPr>
            </w:pPr>
            <w:r>
              <w:rPr>
                <w:sz w:val="20"/>
              </w:rPr>
              <w:t>Федеральный закон «О бухгалтерском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учете»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 06.12.2011 N 402-ФЗ</w:t>
            </w:r>
          </w:p>
          <w:p w:rsidR="00F91023" w:rsidRDefault="00F9102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Гражданский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Федерации от 30.11.1994 №51- </w:t>
            </w:r>
            <w:r>
              <w:rPr>
                <w:spacing w:val="-6"/>
                <w:sz w:val="20"/>
              </w:rPr>
              <w:t>ФЗ</w:t>
            </w:r>
          </w:p>
          <w:p w:rsidR="00F91023" w:rsidRDefault="005940E3">
            <w:pPr>
              <w:pStyle w:val="TableParagraph"/>
              <w:spacing w:before="229"/>
              <w:ind w:left="104" w:right="29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24.11.1995 N 181-ФЗ «О социальной защите инвалидов в Российской </w:t>
            </w:r>
            <w:r>
              <w:rPr>
                <w:spacing w:val="-2"/>
                <w:sz w:val="20"/>
              </w:rPr>
              <w:t>Федерации»</w:t>
            </w:r>
          </w:p>
          <w:p w:rsidR="00F91023" w:rsidRDefault="00F91023">
            <w:pPr>
              <w:pStyle w:val="TableParagraph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spacing w:before="1"/>
              <w:ind w:left="104" w:right="12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воинской обязанности и военной службе» от 28.03.1998 № 53-ФЗ;</w:t>
            </w:r>
          </w:p>
          <w:p w:rsidR="00F91023" w:rsidRDefault="005940E3">
            <w:pPr>
              <w:pStyle w:val="TableParagraph"/>
              <w:spacing w:before="229"/>
              <w:ind w:left="104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блокирование, удаление,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</w:t>
            </w:r>
          </w:p>
        </w:tc>
      </w:tr>
    </w:tbl>
    <w:p w:rsidR="00F91023" w:rsidRDefault="00F91023">
      <w:pPr>
        <w:pStyle w:val="TableParagraph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8540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tabs>
                <w:tab w:val="left" w:pos="469"/>
              </w:tabs>
              <w:ind w:left="469" w:right="20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отправки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сообщений (корреспонденции от</w:t>
            </w:r>
          </w:p>
          <w:p w:rsidR="00F91023" w:rsidRDefault="005940E3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работодателя);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before="1" w:line="245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визитных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карточек;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23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предоставления сведений в банк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карты и перечисления на нее заработной </w:t>
            </w:r>
            <w:r>
              <w:rPr>
                <w:spacing w:val="-2"/>
                <w:sz w:val="20"/>
              </w:rPr>
              <w:t>платы;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spacing w:line="244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Обществом</w:t>
            </w:r>
          </w:p>
          <w:p w:rsidR="00F91023" w:rsidRDefault="005940E3">
            <w:pPr>
              <w:pStyle w:val="TableParagraph"/>
              <w:ind w:left="469" w:right="83"/>
              <w:rPr>
                <w:sz w:val="20"/>
              </w:rPr>
            </w:pPr>
            <w:r>
              <w:rPr>
                <w:sz w:val="20"/>
              </w:rPr>
              <w:t>установленной законодательством отчетности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работника, в том числе сведений персонифицированного учета в 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сведений подоходного налога в ФНС России, сведений в Социальный фонд</w:t>
            </w:r>
          </w:p>
          <w:p w:rsidR="00F91023" w:rsidRDefault="005940E3">
            <w:pPr>
              <w:pStyle w:val="TableParagraph"/>
              <w:spacing w:line="229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России;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489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 выполняемой работы;</w:t>
            </w:r>
          </w:p>
          <w:p w:rsidR="00F91023" w:rsidRDefault="005940E3">
            <w:pPr>
              <w:pStyle w:val="TableParagraph"/>
              <w:tabs>
                <w:tab w:val="left" w:pos="469"/>
              </w:tabs>
              <w:ind w:left="469" w:right="416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выполнение требований исполнительных документов, полученных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государственных учреждений в отношении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ind w:left="466" w:right="26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 о наградах, поощрениях,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званиях;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льготах;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37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 о месте работы (должность, структурное подразделение, категория квалификации,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работы, стаж,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аттестации);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учетная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степень,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звание;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96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r>
              <w:rPr>
                <w:spacing w:val="-2"/>
                <w:sz w:val="20"/>
              </w:rPr>
              <w:t>деятельности;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6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местах </w:t>
            </w:r>
            <w:r>
              <w:rPr>
                <w:spacing w:val="-2"/>
                <w:sz w:val="20"/>
              </w:rPr>
              <w:t>работы;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семейное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29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 о близких родственниках (фамилия, имя, отчество, степень родства, год рождения, место работы, должность,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доходах, номер контактного телефона);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отпуске;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командировках;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13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временной </w:t>
            </w:r>
            <w:r>
              <w:rPr>
                <w:spacing w:val="-2"/>
                <w:sz w:val="20"/>
              </w:rPr>
              <w:t>нетрудоспособности;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доходы;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37" w:lineRule="auto"/>
              <w:ind w:left="466" w:right="692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удержаниях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заработной платы;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/>
              <w:ind w:left="466" w:right="1171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выданных </w:t>
            </w:r>
            <w:r>
              <w:rPr>
                <w:spacing w:val="-2"/>
                <w:sz w:val="20"/>
              </w:rPr>
              <w:t>подотчетных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суммах;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679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лицевом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банке;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5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банковских </w:t>
            </w:r>
            <w:r>
              <w:rPr>
                <w:spacing w:val="-2"/>
                <w:sz w:val="20"/>
              </w:rPr>
              <w:t>картах;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30" w:lineRule="exact"/>
              <w:ind w:left="466" w:right="68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выплачиваемых </w:t>
            </w:r>
            <w:r>
              <w:rPr>
                <w:spacing w:val="-2"/>
                <w:sz w:val="20"/>
              </w:rPr>
              <w:t>алиментах;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91023" w:rsidRDefault="00F91023">
      <w:pPr>
        <w:pStyle w:val="TableParagraph"/>
        <w:rPr>
          <w:sz w:val="18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3264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ind w:left="466" w:right="54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исправительных </w:t>
            </w:r>
            <w:r>
              <w:rPr>
                <w:spacing w:val="-2"/>
                <w:sz w:val="20"/>
              </w:rPr>
              <w:t>работах;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6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основание прекращения трудового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(увольнения)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23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водительское удостоверение (номер удостоверения, дата выдачи удостоверения, дата окончания действия удостоверения,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рождения, адрес регистрации, фото</w:t>
            </w:r>
          </w:p>
          <w:p w:rsidR="00F91023" w:rsidRDefault="005940E3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владельца,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владельца, группа здоровья, категории транспортных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91023" w:rsidRDefault="005940E3">
            <w:pPr>
              <w:pStyle w:val="TableParagraph"/>
              <w:spacing w:line="209" w:lineRule="exact"/>
              <w:ind w:left="46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удостоверения).</w:t>
            </w: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val="2529"/>
        </w:trPr>
        <w:tc>
          <w:tcPr>
            <w:tcW w:w="418" w:type="dxa"/>
          </w:tcPr>
          <w:p w:rsidR="00F91023" w:rsidRDefault="005940E3">
            <w:pPr>
              <w:pStyle w:val="TableParagraph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line="276" w:lineRule="auto"/>
              <w:ind w:left="142" w:right="137"/>
              <w:rPr>
                <w:sz w:val="20"/>
              </w:rPr>
            </w:pPr>
            <w:r>
              <w:rPr>
                <w:sz w:val="20"/>
              </w:rPr>
              <w:t>Ведение справочника работников Общества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сайте,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 для сотрудников Общества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должность;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37" w:lineRule="auto"/>
              <w:ind w:left="466" w:right="66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рабочий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электронной </w:t>
            </w:r>
            <w:r>
              <w:rPr>
                <w:spacing w:val="-2"/>
                <w:sz w:val="20"/>
              </w:rPr>
              <w:t>почты.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  <w:p w:rsidR="00F91023" w:rsidRDefault="005940E3">
            <w:pPr>
              <w:pStyle w:val="TableParagraph"/>
              <w:spacing w:line="230" w:lineRule="exact"/>
              <w:ind w:left="103" w:right="155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блокирование, </w:t>
            </w:r>
            <w:r>
              <w:rPr>
                <w:spacing w:val="-2"/>
                <w:sz w:val="20"/>
              </w:rPr>
              <w:t>удаление.</w:t>
            </w:r>
          </w:p>
        </w:tc>
      </w:tr>
      <w:tr w:rsidR="00F91023">
        <w:trPr>
          <w:trHeight w:val="2762"/>
        </w:trPr>
        <w:tc>
          <w:tcPr>
            <w:tcW w:w="418" w:type="dxa"/>
          </w:tcPr>
          <w:p w:rsidR="00F91023" w:rsidRDefault="005940E3">
            <w:pPr>
              <w:pStyle w:val="TableParagraph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line="276" w:lineRule="auto"/>
              <w:ind w:left="142" w:right="13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пропускного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территорию Общества (оформления пропусков для работников)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должность.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  <w:p w:rsidR="00F91023" w:rsidRDefault="005940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блокирование,</w:t>
            </w:r>
          </w:p>
          <w:p w:rsidR="00F91023" w:rsidRDefault="005940E3">
            <w:pPr>
              <w:pStyle w:val="TableParagraph"/>
              <w:spacing w:line="228" w:lineRule="exact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удаление, уничтожение.</w:t>
            </w:r>
          </w:p>
        </w:tc>
      </w:tr>
    </w:tbl>
    <w:p w:rsidR="00F91023" w:rsidRDefault="00F91023">
      <w:pPr>
        <w:pStyle w:val="TableParagraph"/>
        <w:spacing w:line="228" w:lineRule="exact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431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before="2" w:line="276" w:lineRule="auto"/>
              <w:ind w:left="142" w:right="137"/>
              <w:rPr>
                <w:sz w:val="20"/>
              </w:rPr>
            </w:pPr>
            <w:r>
              <w:rPr>
                <w:sz w:val="20"/>
              </w:rPr>
              <w:t>Передача персональных данных третьим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 исполнения трудовых обязанностей сотрудника, его участия в корпоративных, медицинских и иных программах, организуемых работодателем или при его участии, а также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 по обеспечению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 в процессе их трудовой деятельности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пол;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гражданство;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СНИЛС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4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паспорту;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телефонов;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031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занимаемой </w:t>
            </w:r>
            <w:r>
              <w:rPr>
                <w:spacing w:val="-2"/>
                <w:sz w:val="20"/>
              </w:rPr>
              <w:t>должности;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работу.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Трудовой кодекс Российской Федерации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30.12.2001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197- </w:t>
            </w:r>
            <w:r>
              <w:rPr>
                <w:spacing w:val="-6"/>
                <w:sz w:val="20"/>
              </w:rPr>
              <w:t>ФЗ</w:t>
            </w:r>
          </w:p>
          <w:p w:rsidR="00F91023" w:rsidRDefault="005940E3">
            <w:pPr>
              <w:pStyle w:val="TableParagraph"/>
              <w:spacing w:before="1"/>
              <w:ind w:left="104" w:right="12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426-ФЗ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28.12.2013 «О специальной оценке условий труда» 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 2464 от 24.12.2021 «О порядке обучения по охране труда и проверки знания требований охраны труда»</w:t>
            </w:r>
          </w:p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передача (предоставление, доступ)</w:t>
            </w:r>
          </w:p>
        </w:tc>
      </w:tr>
      <w:tr w:rsidR="00F91023">
        <w:trPr>
          <w:trHeight w:val="3110"/>
        </w:trPr>
        <w:tc>
          <w:tcPr>
            <w:tcW w:w="418" w:type="dxa"/>
          </w:tcPr>
          <w:p w:rsidR="00F91023" w:rsidRDefault="005940E3">
            <w:pPr>
              <w:pStyle w:val="TableParagraph"/>
              <w:ind w:left="0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line="276" w:lineRule="auto"/>
              <w:ind w:left="142" w:right="137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целью повышения общей</w:t>
            </w:r>
          </w:p>
          <w:p w:rsidR="00F91023" w:rsidRDefault="005940E3"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должность;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СНИЛС,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673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 реквизитами документа);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почтовый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  <w:p w:rsidR="00F91023" w:rsidRDefault="005940E3">
            <w:pPr>
              <w:pStyle w:val="TableParagraph"/>
              <w:ind w:left="103" w:right="164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блокирование, </w:t>
            </w:r>
            <w:r>
              <w:rPr>
                <w:spacing w:val="-2"/>
                <w:sz w:val="20"/>
              </w:rPr>
              <w:t>удаление,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уничтожение.</w:t>
            </w:r>
          </w:p>
        </w:tc>
      </w:tr>
      <w:tr w:rsidR="00F91023">
        <w:trPr>
          <w:trHeight w:val="116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line="276" w:lineRule="auto"/>
              <w:ind w:left="142" w:right="137"/>
              <w:rPr>
                <w:sz w:val="20"/>
              </w:rPr>
            </w:pPr>
            <w:r>
              <w:rPr>
                <w:sz w:val="20"/>
              </w:rPr>
              <w:t>Аналитика трудовой деятельности и улучшение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управления персоналом, включая мониторинг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(обновление,</w:t>
            </w:r>
          </w:p>
          <w:p w:rsidR="00F91023" w:rsidRDefault="005940E3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изменение),</w:t>
            </w:r>
          </w:p>
        </w:tc>
      </w:tr>
    </w:tbl>
    <w:p w:rsidR="00F91023" w:rsidRDefault="00F91023">
      <w:pPr>
        <w:pStyle w:val="TableParagraph"/>
        <w:spacing w:line="228" w:lineRule="exact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1610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before="2" w:line="276" w:lineRule="auto"/>
              <w:ind w:left="142" w:right="749"/>
              <w:rPr>
                <w:sz w:val="20"/>
              </w:rPr>
            </w:pPr>
            <w:r>
              <w:rPr>
                <w:sz w:val="20"/>
              </w:rPr>
              <w:t>производительности, анализ удовлетворенности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должность.</w:t>
            </w: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  <w:p w:rsidR="00F91023" w:rsidRDefault="005940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блокирование,</w:t>
            </w:r>
          </w:p>
          <w:p w:rsidR="00F91023" w:rsidRDefault="005940E3">
            <w:pPr>
              <w:pStyle w:val="TableParagraph"/>
              <w:spacing w:line="228" w:lineRule="exact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удаление, уничтожение.</w:t>
            </w:r>
          </w:p>
        </w:tc>
      </w:tr>
      <w:tr w:rsidR="00F91023">
        <w:trPr>
          <w:trHeight w:val="3076"/>
        </w:trPr>
        <w:tc>
          <w:tcPr>
            <w:tcW w:w="418" w:type="dxa"/>
            <w:vMerge w:val="restart"/>
          </w:tcPr>
          <w:p w:rsidR="00F91023" w:rsidRDefault="005940E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585" w:type="dxa"/>
            <w:vMerge w:val="restart"/>
          </w:tcPr>
          <w:p w:rsidR="00F91023" w:rsidRDefault="005940E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Соискатели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Поиск соискателей на вакантные должности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сторонних электронных платформ по </w:t>
            </w:r>
            <w:r>
              <w:rPr>
                <w:spacing w:val="-2"/>
                <w:sz w:val="20"/>
              </w:rPr>
              <w:t>трудоустройству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37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фотографическое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изображение работника (при наличии в </w:t>
            </w:r>
            <w:r>
              <w:rPr>
                <w:spacing w:val="-2"/>
                <w:sz w:val="20"/>
              </w:rPr>
              <w:t>резюме);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30" w:lineRule="exact"/>
              <w:ind w:left="466" w:right="415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другие данные, указанные соискателем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резюме.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персональных данных, предоставленное при регистрации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соответствующей платформе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трудоустройству,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рамках которой пользователь выражает согласие на обработку его персональных данных для целей подбора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трудоустройства.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систематизацию, использование, передача (предоставление, доступ),</w:t>
            </w:r>
          </w:p>
          <w:p w:rsidR="00F91023" w:rsidRDefault="005940E3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удаление,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</w:t>
            </w:r>
          </w:p>
        </w:tc>
      </w:tr>
      <w:tr w:rsidR="00F91023">
        <w:trPr>
          <w:trHeight w:val="3828"/>
        </w:trPr>
        <w:tc>
          <w:tcPr>
            <w:tcW w:w="418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благонадежности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физических лиц, с которыми Общества</w:t>
            </w:r>
          </w:p>
          <w:p w:rsidR="00F91023" w:rsidRDefault="005940E3">
            <w:pPr>
              <w:pStyle w:val="TableParagraph"/>
              <w:spacing w:before="1"/>
              <w:ind w:left="109" w:right="137"/>
              <w:rPr>
                <w:sz w:val="20"/>
              </w:rPr>
            </w:pPr>
            <w:r>
              <w:rPr>
                <w:sz w:val="20"/>
              </w:rPr>
              <w:t>намеревается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трудовые </w:t>
            </w:r>
            <w:r>
              <w:rPr>
                <w:spacing w:val="-2"/>
                <w:sz w:val="20"/>
              </w:rPr>
              <w:t>отношения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F9102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пол;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гражданство;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4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паспорту;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1000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жительства </w:t>
            </w:r>
            <w:r>
              <w:rPr>
                <w:spacing w:val="-2"/>
                <w:sz w:val="20"/>
              </w:rPr>
              <w:t>фактический;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телефонов;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Письменное согласие на 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систематизацию, использование, передача (предоставление, доступ),</w:t>
            </w:r>
          </w:p>
          <w:p w:rsidR="00F91023" w:rsidRDefault="005940E3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удаление,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уничтожение</w:t>
            </w:r>
          </w:p>
        </w:tc>
      </w:tr>
    </w:tbl>
    <w:p w:rsidR="00F91023" w:rsidRDefault="00F91023">
      <w:pPr>
        <w:pStyle w:val="TableParagraph"/>
        <w:spacing w:line="230" w:lineRule="exact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230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F9102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6" w:type="dxa"/>
          </w:tcPr>
          <w:p w:rsidR="00F91023" w:rsidRDefault="00F9102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6"/>
              </w:rPr>
            </w:pPr>
          </w:p>
        </w:tc>
      </w:tr>
      <w:tr w:rsidR="00F91023">
        <w:trPr>
          <w:trHeight w:val="4759"/>
        </w:trPr>
        <w:tc>
          <w:tcPr>
            <w:tcW w:w="418" w:type="dxa"/>
          </w:tcPr>
          <w:p w:rsidR="00F91023" w:rsidRDefault="005940E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Рассмотрение анкет и резюме соискателей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вакантные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должности, полученных через веб-сайт.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резюме;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cookie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1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реферер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(адрес предыдущей страницы),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1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операционная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версия,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часовой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пояс,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географические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50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-события (учет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сайтом, в том числе использование на сайте</w:t>
            </w:r>
          </w:p>
          <w:p w:rsidR="00F91023" w:rsidRDefault="005940E3">
            <w:pPr>
              <w:pStyle w:val="TableParagraph"/>
              <w:spacing w:line="208" w:lineRule="exact"/>
              <w:ind w:left="466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API).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spacing w:before="3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  <w:p w:rsidR="00F91023" w:rsidRDefault="005940E3">
            <w:pPr>
              <w:pStyle w:val="TableParagraph"/>
              <w:ind w:left="103" w:right="155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блокирование, </w:t>
            </w:r>
            <w:r>
              <w:rPr>
                <w:spacing w:val="-2"/>
                <w:sz w:val="20"/>
              </w:rPr>
              <w:t>удаление.</w:t>
            </w:r>
          </w:p>
        </w:tc>
      </w:tr>
      <w:tr w:rsidR="00F91023">
        <w:trPr>
          <w:trHeight w:val="357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585" w:type="dxa"/>
          </w:tcPr>
          <w:p w:rsidR="00F91023" w:rsidRDefault="005940E3">
            <w:pPr>
              <w:pStyle w:val="TableParagraph"/>
              <w:ind w:left="107" w:right="57"/>
              <w:rPr>
                <w:sz w:val="20"/>
              </w:rPr>
            </w:pPr>
            <w:r>
              <w:rPr>
                <w:spacing w:val="-2"/>
                <w:sz w:val="20"/>
              </w:rPr>
              <w:t>Посетители сайта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 и/или материалам, содержащимся на</w:t>
            </w:r>
          </w:p>
          <w:p w:rsidR="00F91023" w:rsidRDefault="005940E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веб-сайте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IP-адрес,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cookie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1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реферер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(адрес предыдущей страницы),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браузер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версия;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1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операционная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версия,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часовой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пояс,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географические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30" w:lineRule="exact"/>
              <w:ind w:left="466" w:right="50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-события (учет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 w:right="1538"/>
              <w:rPr>
                <w:sz w:val="20"/>
              </w:rPr>
            </w:pPr>
            <w:r>
              <w:rPr>
                <w:spacing w:val="-2"/>
                <w:sz w:val="20"/>
              </w:rPr>
              <w:t>Сбор, запись,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систематизация, </w:t>
            </w:r>
            <w:r>
              <w:rPr>
                <w:sz w:val="20"/>
              </w:rPr>
              <w:t>накопление,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хранение, </w:t>
            </w:r>
            <w:r>
              <w:rPr>
                <w:spacing w:val="-2"/>
                <w:sz w:val="20"/>
              </w:rPr>
              <w:t>удаление</w:t>
            </w:r>
          </w:p>
        </w:tc>
      </w:tr>
    </w:tbl>
    <w:p w:rsidR="00F91023" w:rsidRDefault="00F91023">
      <w:pPr>
        <w:pStyle w:val="TableParagraph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690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spacing w:line="230" w:lineRule="atLeast"/>
              <w:ind w:left="466" w:right="509"/>
              <w:rPr>
                <w:sz w:val="20"/>
              </w:rPr>
            </w:pPr>
            <w:r>
              <w:rPr>
                <w:sz w:val="20"/>
              </w:rPr>
              <w:t>сайтом, в том числе 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 методов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API)</w:t>
            </w: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val="4270"/>
        </w:trPr>
        <w:tc>
          <w:tcPr>
            <w:tcW w:w="418" w:type="dxa"/>
          </w:tcPr>
          <w:p w:rsidR="00F91023" w:rsidRDefault="005940E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статистики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-2"/>
                <w:sz w:val="20"/>
              </w:rPr>
              <w:t>Сайта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IP-адрес,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браузере,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cookie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1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реферер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(адрес предыдущей страницы),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1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операционная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версия,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часовой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пояс,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географические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50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-события (учет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сайтом, в том числе использование на сайте</w:t>
            </w:r>
          </w:p>
          <w:p w:rsidR="00F91023" w:rsidRDefault="005940E3">
            <w:pPr>
              <w:pStyle w:val="TableParagraph"/>
              <w:spacing w:line="208" w:lineRule="exact"/>
              <w:ind w:left="466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API)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 w:right="1538"/>
              <w:rPr>
                <w:sz w:val="20"/>
              </w:rPr>
            </w:pPr>
            <w:r>
              <w:rPr>
                <w:spacing w:val="-2"/>
                <w:sz w:val="20"/>
              </w:rPr>
              <w:t>Сбор, запись,</w:t>
            </w:r>
          </w:p>
          <w:p w:rsidR="00F91023" w:rsidRDefault="005940E3">
            <w:pPr>
              <w:pStyle w:val="TableParagraph"/>
              <w:spacing w:before="1"/>
              <w:ind w:left="103" w:right="2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систематизация, </w:t>
            </w:r>
            <w:r>
              <w:rPr>
                <w:sz w:val="20"/>
              </w:rPr>
              <w:t>накопление,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передача, хранение, удаление</w:t>
            </w:r>
          </w:p>
        </w:tc>
      </w:tr>
      <w:tr w:rsidR="00F91023">
        <w:trPr>
          <w:trHeight w:val="3350"/>
        </w:trPr>
        <w:tc>
          <w:tcPr>
            <w:tcW w:w="418" w:type="dxa"/>
          </w:tcPr>
          <w:p w:rsidR="00F91023" w:rsidRDefault="005940E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Регистрация/авторизация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мобильном приложении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IP-адрес,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браузере,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cookie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2" w:line="237" w:lineRule="auto"/>
              <w:ind w:left="466" w:right="41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реферер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(адрес предыдущей страницы),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71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операционная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версия,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часовой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пояс,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2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географические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 w:right="1538"/>
              <w:rPr>
                <w:sz w:val="20"/>
              </w:rPr>
            </w:pPr>
            <w:r>
              <w:rPr>
                <w:spacing w:val="-2"/>
                <w:sz w:val="20"/>
              </w:rPr>
              <w:t>Сбор, запись,</w:t>
            </w:r>
          </w:p>
          <w:p w:rsidR="00F91023" w:rsidRDefault="005940E3">
            <w:pPr>
              <w:pStyle w:val="TableParagraph"/>
              <w:spacing w:before="1"/>
              <w:ind w:left="103" w:right="2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систематизация, </w:t>
            </w:r>
            <w:r>
              <w:rPr>
                <w:sz w:val="20"/>
              </w:rPr>
              <w:t>накопление,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передача, хранение, удаление</w:t>
            </w:r>
          </w:p>
        </w:tc>
      </w:tr>
    </w:tbl>
    <w:p w:rsidR="00F91023" w:rsidRDefault="00F91023">
      <w:pPr>
        <w:pStyle w:val="TableParagraph"/>
        <w:rPr>
          <w:sz w:val="20"/>
        </w:rPr>
        <w:sectPr w:rsidR="00F91023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F91023" w:rsidRDefault="00F91023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85"/>
        <w:gridCol w:w="3695"/>
        <w:gridCol w:w="3496"/>
        <w:gridCol w:w="3105"/>
        <w:gridCol w:w="2269"/>
      </w:tblGrid>
      <w:tr w:rsidR="00F91023">
        <w:trPr>
          <w:trHeight w:val="688"/>
        </w:trPr>
        <w:tc>
          <w:tcPr>
            <w:tcW w:w="418" w:type="dxa"/>
          </w:tcPr>
          <w:p w:rsidR="00F91023" w:rsidRDefault="005940E3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585" w:type="dxa"/>
          </w:tcPr>
          <w:p w:rsidR="00006CCA" w:rsidRPr="00006CCA" w:rsidRDefault="00006CCA" w:rsidP="00006CC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Субъекты</w:t>
            </w:r>
          </w:p>
          <w:p w:rsidR="00F91023" w:rsidRDefault="005940E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персональных данных</w:t>
            </w: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персональных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обработки</w:t>
            </w:r>
            <w:r w:rsidR="00006CCA">
              <w:rPr>
                <w:b/>
                <w:spacing w:val="-2"/>
                <w:sz w:val="20"/>
              </w:rPr>
              <w:t xml:space="preserve"> персональных данных</w:t>
            </w:r>
          </w:p>
        </w:tc>
      </w:tr>
      <w:tr w:rsidR="00F91023">
        <w:trPr>
          <w:trHeight w:val="1166"/>
        </w:trPr>
        <w:tc>
          <w:tcPr>
            <w:tcW w:w="418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  <w:vMerge w:val="restart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tabs>
                <w:tab w:val="left" w:pos="465"/>
              </w:tabs>
              <w:spacing w:line="230" w:lineRule="exact"/>
              <w:ind w:left="466" w:right="507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-события (учет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сайтом, в том числе использование на сайте методов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API)</w:t>
            </w:r>
          </w:p>
        </w:tc>
        <w:tc>
          <w:tcPr>
            <w:tcW w:w="3105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F91023" w:rsidRDefault="00F91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91023">
        <w:trPr>
          <w:trHeight w:val="5223"/>
        </w:trPr>
        <w:tc>
          <w:tcPr>
            <w:tcW w:w="418" w:type="dxa"/>
          </w:tcPr>
          <w:p w:rsidR="00F91023" w:rsidRDefault="005940E3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91023" w:rsidRDefault="00F91023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</w:tcPr>
          <w:p w:rsidR="00F91023" w:rsidRDefault="005940E3">
            <w:pPr>
              <w:pStyle w:val="TableParagraph"/>
              <w:spacing w:before="1"/>
              <w:ind w:left="109" w:right="13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направление уведомлений и запросов, их обработку, а также рассмотрение</w:t>
            </w:r>
          </w:p>
          <w:p w:rsidR="00F91023" w:rsidRDefault="005940E3"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z w:val="20"/>
              </w:rPr>
              <w:t>заявок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сайта с целью их дальнейшего анализа и</w:t>
            </w:r>
          </w:p>
          <w:p w:rsidR="00F91023" w:rsidRDefault="005940E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3496" w:type="dxa"/>
          </w:tcPr>
          <w:p w:rsidR="00F91023" w:rsidRDefault="005940E3">
            <w:pPr>
              <w:pStyle w:val="TableParagraph"/>
              <w:spacing w:before="1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категория.</w:t>
            </w:r>
          </w:p>
          <w:p w:rsidR="00F91023" w:rsidRDefault="005940E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персональных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данных: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Имя;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города;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данные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cookie</w:t>
            </w:r>
            <w:proofErr w:type="spellEnd"/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41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реферер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(адрес предыдущей страницы),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1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идентификатор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before="2" w:line="237" w:lineRule="auto"/>
              <w:ind w:left="466" w:right="718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операционная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версия,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  <w:t>часовой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пояс,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географические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  <w:p w:rsidR="00F91023" w:rsidRDefault="005940E3">
            <w:pPr>
              <w:pStyle w:val="TableParagraph"/>
              <w:tabs>
                <w:tab w:val="left" w:pos="465"/>
              </w:tabs>
              <w:ind w:left="466" w:right="506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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>-события (учет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сайтом, в том числе использование на сайте методов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API).</w:t>
            </w:r>
          </w:p>
        </w:tc>
        <w:tc>
          <w:tcPr>
            <w:tcW w:w="3105" w:type="dxa"/>
          </w:tcPr>
          <w:p w:rsidR="00F91023" w:rsidRDefault="005940E3">
            <w:pPr>
              <w:pStyle w:val="TableParagraph"/>
              <w:spacing w:before="1"/>
              <w:ind w:left="104" w:right="123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данных, полученное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 (галочка\кнопка и т.д.)</w:t>
            </w:r>
          </w:p>
        </w:tc>
        <w:tc>
          <w:tcPr>
            <w:tcW w:w="2269" w:type="dxa"/>
          </w:tcPr>
          <w:p w:rsidR="00F91023" w:rsidRDefault="005940E3">
            <w:pPr>
              <w:pStyle w:val="TableParagraph"/>
              <w:spacing w:before="1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запись,</w:t>
            </w:r>
          </w:p>
          <w:p w:rsidR="00F91023" w:rsidRDefault="005940E3">
            <w:pPr>
              <w:pStyle w:val="TableParagraph"/>
              <w:ind w:left="103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систематизацию, </w:t>
            </w:r>
            <w:r>
              <w:rPr>
                <w:sz w:val="20"/>
              </w:rPr>
              <w:t>накопление, хранение, уточнение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(обновление, </w:t>
            </w:r>
            <w:r>
              <w:rPr>
                <w:spacing w:val="-2"/>
                <w:sz w:val="20"/>
              </w:rPr>
              <w:t>изменение),</w:t>
            </w:r>
          </w:p>
          <w:p w:rsidR="00F91023" w:rsidRDefault="005940E3">
            <w:pPr>
              <w:pStyle w:val="TableParagraph"/>
              <w:ind w:left="103" w:right="220"/>
              <w:rPr>
                <w:sz w:val="20"/>
              </w:rPr>
            </w:pPr>
            <w:r>
              <w:rPr>
                <w:spacing w:val="-2"/>
                <w:sz w:val="20"/>
              </w:rPr>
              <w:t>извлечение, использование, передачу (предоставление,</w:t>
            </w:r>
          </w:p>
          <w:p w:rsidR="00F91023" w:rsidRDefault="005940E3">
            <w:pPr>
              <w:pStyle w:val="TableParagraph"/>
              <w:ind w:left="103" w:right="155"/>
              <w:rPr>
                <w:sz w:val="20"/>
              </w:rPr>
            </w:pPr>
            <w:r>
              <w:rPr>
                <w:sz w:val="20"/>
              </w:rPr>
              <w:t>доступ),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блокирование, </w:t>
            </w:r>
            <w:r>
              <w:rPr>
                <w:spacing w:val="-2"/>
                <w:sz w:val="20"/>
              </w:rPr>
              <w:t>удаление.</w:t>
            </w:r>
          </w:p>
        </w:tc>
      </w:tr>
    </w:tbl>
    <w:p w:rsidR="005940E3" w:rsidRDefault="005940E3"/>
    <w:sectPr w:rsidR="005940E3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023"/>
    <w:rsid w:val="00006CCA"/>
    <w:rsid w:val="005940E3"/>
    <w:rsid w:val="00844CF4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09E7-079B-49C5-916D-3806754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Михаил Михайлович</dc:creator>
  <cp:lastModifiedBy>Professional</cp:lastModifiedBy>
  <cp:revision>4</cp:revision>
  <dcterms:created xsi:type="dcterms:W3CDTF">2025-05-25T18:47:00Z</dcterms:created>
  <dcterms:modified xsi:type="dcterms:W3CDTF">2025-05-25T19:01:00Z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2019</vt:lpwstr>
  </property>
</Properties>
</file>